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28"/>
          <w:szCs w:val="28"/>
        </w:rPr>
      </w:pPr>
      <w:r>
        <w:rPr>
          <w:rFonts w:hint="eastAsia" w:ascii="楷体" w:hAnsi="楷体" w:eastAsia="楷体" w:cs="楷体"/>
          <w:sz w:val="28"/>
          <w:szCs w:val="28"/>
        </w:rPr>
        <w:t>附件1：（模板）</w:t>
      </w:r>
    </w:p>
    <w:p>
      <w:pPr>
        <w:jc w:val="center"/>
        <w:rPr>
          <w:rFonts w:ascii="黑体" w:eastAsia="黑体"/>
          <w:b/>
          <w:sz w:val="36"/>
          <w:szCs w:val="36"/>
        </w:rPr>
      </w:pPr>
    </w:p>
    <w:p>
      <w:pPr>
        <w:jc w:val="center"/>
        <w:rPr>
          <w:rFonts w:ascii="黑体" w:eastAsia="黑体"/>
          <w:b/>
          <w:sz w:val="36"/>
          <w:szCs w:val="36"/>
        </w:rPr>
      </w:pPr>
      <w:commentRangeStart w:id="0"/>
      <w:bookmarkStart w:id="0" w:name="_Toc461472787"/>
      <w:r>
        <w:rPr>
          <w:rFonts w:hint="eastAsia" w:ascii="黑体" w:eastAsia="黑体"/>
          <w:b/>
          <w:sz w:val="36"/>
          <w:szCs w:val="36"/>
        </w:rPr>
        <w:t>“our logo”</w:t>
      </w:r>
      <w:bookmarkEnd w:id="0"/>
      <w:bookmarkStart w:id="1" w:name="_Toc452206980"/>
      <w:bookmarkStart w:id="2" w:name="_Toc452233429"/>
      <w:bookmarkStart w:id="3" w:name="_Toc459323431"/>
      <w:bookmarkStart w:id="4" w:name="_Toc452228718"/>
      <w:bookmarkStart w:id="5" w:name="_Toc461147255"/>
    </w:p>
    <w:p>
      <w:pPr>
        <w:jc w:val="center"/>
        <w:rPr>
          <w:rFonts w:ascii="黑体" w:eastAsia="黑体"/>
          <w:b/>
          <w:sz w:val="36"/>
          <w:szCs w:val="36"/>
        </w:rPr>
      </w:pPr>
      <w:bookmarkStart w:id="6" w:name="_Toc461472788"/>
      <w:r>
        <w:rPr>
          <w:rFonts w:hint="eastAsia" w:ascii="黑体" w:eastAsia="黑体"/>
          <w:b/>
          <w:sz w:val="36"/>
          <w:szCs w:val="36"/>
        </w:rPr>
        <w:t>——阿里巴巴商学院电商154团支部</w:t>
      </w:r>
      <w:commentRangeEnd w:id="0"/>
      <w:bookmarkEnd w:id="1"/>
      <w:bookmarkEnd w:id="2"/>
      <w:bookmarkEnd w:id="3"/>
      <w:bookmarkEnd w:id="4"/>
      <w:bookmarkEnd w:id="5"/>
      <w:bookmarkEnd w:id="6"/>
      <w:r>
        <w:commentReference w:id="0"/>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color w:val="FF0000"/>
          <w:sz w:val="24"/>
        </w:rPr>
        <w:t>（空一行开始正文）</w:t>
      </w:r>
    </w:p>
    <w:p>
      <w:pPr>
        <w:spacing w:line="4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一、</w:t>
      </w:r>
      <w:commentRangeStart w:id="1"/>
      <w:r>
        <w:rPr>
          <w:rFonts w:hint="eastAsia" w:cs="仿宋" w:asciiTheme="minorEastAsia" w:hAnsiTheme="minorEastAsia" w:eastAsiaTheme="minorEastAsia"/>
          <w:b/>
          <w:bCs/>
          <w:sz w:val="24"/>
        </w:rPr>
        <w:t>支部名称</w:t>
      </w:r>
      <w:commentRangeEnd w:id="1"/>
      <w:r>
        <w:commentReference w:id="1"/>
      </w:r>
    </w:p>
    <w:p>
      <w:pPr>
        <w:spacing w:line="440" w:lineRule="exact"/>
        <w:ind w:firstLine="480" w:firstLineChars="200"/>
        <w:rPr>
          <w:rFonts w:cs="仿宋" w:asciiTheme="minorEastAsia" w:hAnsiTheme="minorEastAsia" w:eastAsiaTheme="minorEastAsia"/>
          <w:color w:val="333333"/>
          <w:kern w:val="0"/>
          <w:sz w:val="24"/>
        </w:rPr>
      </w:pPr>
      <w:commentRangeStart w:id="2"/>
      <w:r>
        <w:rPr>
          <w:rFonts w:hint="eastAsia" w:cs="仿宋" w:asciiTheme="minorEastAsia" w:hAnsiTheme="minorEastAsia" w:eastAsiaTheme="minorEastAsia"/>
          <w:color w:val="333333"/>
          <w:kern w:val="0"/>
          <w:sz w:val="24"/>
        </w:rPr>
        <w:t>电商154</w:t>
      </w:r>
      <w:commentRangeEnd w:id="2"/>
      <w:r>
        <w:commentReference w:id="2"/>
      </w:r>
    </w:p>
    <w:p>
      <w:pPr>
        <w:spacing w:line="4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二、活动主题</w:t>
      </w:r>
      <w:bookmarkStart w:id="7" w:name="_GoBack"/>
      <w:bookmarkEnd w:id="7"/>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our logo</w:t>
      </w:r>
    </w:p>
    <w:p>
      <w:pPr>
        <w:spacing w:line="4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三、活动背景</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激发广大团员青年的创新和创造热情，增强同学的活力、吸引力和凝聚力，加强班级建设，让大家感受到团结合作的魅力和大家庭的温暖。</w:t>
      </w:r>
    </w:p>
    <w:p>
      <w:pPr>
        <w:spacing w:line="4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四、活动内容</w:t>
      </w:r>
    </w:p>
    <w:p>
      <w:pPr>
        <w:spacing w:line="440" w:lineRule="exact"/>
        <w:ind w:firstLine="482" w:firstLineChars="200"/>
        <w:rPr>
          <w:rFonts w:cs="仿宋" w:asciiTheme="minorEastAsia" w:hAnsiTheme="minorEastAsia" w:eastAsiaTheme="minorEastAsia"/>
          <w:b/>
          <w:bCs/>
          <w:sz w:val="24"/>
        </w:rPr>
      </w:pPr>
      <w:commentRangeStart w:id="3"/>
      <w:r>
        <w:rPr>
          <w:rFonts w:hint="eastAsia" w:cs="仿宋" w:asciiTheme="minorEastAsia" w:hAnsiTheme="minorEastAsia" w:eastAsiaTheme="minorEastAsia"/>
          <w:b/>
          <w:bCs/>
          <w:sz w:val="24"/>
        </w:rPr>
        <w:t>（一）主要内容：</w:t>
      </w:r>
      <w:commentRangeEnd w:id="3"/>
      <w:r>
        <w:commentReference w:id="3"/>
      </w:r>
    </w:p>
    <w:p>
      <w:pPr>
        <w:spacing w:line="440" w:lineRule="exact"/>
        <w:ind w:firstLine="480" w:firstLineChars="200"/>
        <w:rPr>
          <w:rFonts w:cs="仿宋" w:asciiTheme="minorEastAsia" w:hAnsiTheme="minorEastAsia" w:eastAsiaTheme="minorEastAsia"/>
          <w:color w:val="333333"/>
          <w:kern w:val="0"/>
          <w:sz w:val="24"/>
        </w:rPr>
      </w:pPr>
      <w:commentRangeStart w:id="4"/>
      <w:r>
        <w:rPr>
          <w:rFonts w:hint="eastAsia" w:cs="仿宋" w:asciiTheme="minorEastAsia" w:hAnsiTheme="minorEastAsia" w:eastAsiaTheme="minorEastAsia"/>
          <w:color w:val="333333"/>
          <w:kern w:val="0"/>
          <w:sz w:val="24"/>
        </w:rPr>
        <w:t>1．</w:t>
      </w:r>
      <w:commentRangeEnd w:id="4"/>
      <w:r>
        <w:commentReference w:id="4"/>
      </w:r>
      <w:r>
        <w:rPr>
          <w:rFonts w:hint="eastAsia" w:cs="仿宋" w:asciiTheme="minorEastAsia" w:hAnsiTheme="minorEastAsia" w:eastAsiaTheme="minorEastAsia"/>
          <w:color w:val="333333"/>
          <w:kern w:val="0"/>
          <w:sz w:val="24"/>
        </w:rPr>
        <w:t>回顾过去：回顾过去一年班级所走过的历程</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2．展望未来：谈谈对未来的美好期许</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3．小组活动</w:t>
      </w:r>
    </w:p>
    <w:p>
      <w:pPr>
        <w:spacing w:line="4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（二）主要步骤：</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1．班长阿尔曼致开场词</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2．放视频回顾班级点滴</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3．谈谈自己的理想</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4．播放提前录制的家长对学生的祝福</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5．随机抽签分好小组</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6．分发纸笔</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7．小组定下组名，组长，然后设计logo并进行展示</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8．致结束语</w:t>
      </w:r>
    </w:p>
    <w:p>
      <w:pPr>
        <w:spacing w:line="4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五、创新创意点</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1．以视频制作等新颖的形式，回顾了班级历程</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2．录制了家长对学生的鼓舞和祝福，让学生在远方感到亲人的温暖</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3． 丰富的小组活动充分锻炼了班级的团队协作能力，发散了同学们的思维，展现了同学们的个性</w:t>
      </w:r>
    </w:p>
    <w:p>
      <w:pPr>
        <w:spacing w:line="4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六、活动成果</w:t>
      </w:r>
    </w:p>
    <w:p>
      <w:pPr>
        <w:spacing w:line="440" w:lineRule="exact"/>
        <w:ind w:firstLine="480" w:firstLineChars="200"/>
        <w:rPr>
          <w:rFonts w:cs="仿宋" w:asciiTheme="minorEastAsia" w:hAnsiTheme="minorEastAsia" w:eastAsiaTheme="minorEastAsia"/>
          <w:color w:val="333333"/>
          <w:kern w:val="0"/>
          <w:sz w:val="24"/>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color w:val="333333"/>
          <w:kern w:val="0"/>
          <w:sz w:val="24"/>
        </w:rPr>
        <w:t>1．此次团日活动应到30人，实到30人。在活动前期准备的分工中，负责组织等工作的班委得到了锻炼组织能力的机会，与同学们交流使班委提高了协调能力，并提高了班委的团队意识。通过举办活动，加强了同学们对班委的了解。通过此次活动，同学们之间有了更多了解，锻炼了同学们的交际能力，培养了他们的团队精神，并留下了一段美好的回忆，学会了如何与人沟通合作。</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2．在组织活动的前期工作中，要具体安排人员工作，做到有条不紊，保证了活动开始的准时性，并且能够让每个人都有各自的工作，专心搞好工作。在工作当中，要把工作完成的进度上报给总负责人，以适当调度工作。</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3．在前期准备活动中，要尽量把活动中可能出现的问题都想全面，例如交通问题，安全问题，人员变动问题等等，并针对各种问题做出预案，对活动过程中要注意的问题要向同学们不断强调</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4．在这次团日活动中，我们获得了一些如何搞活动以及如何跟同学们沟通的经验，为下次团日活动开展得更顺利，更精彩，更有创意打下了坚实的基础。</w:t>
      </w:r>
    </w:p>
    <w:p>
      <w:pPr>
        <w:spacing w:line="440" w:lineRule="exact"/>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七、团员日记</w:t>
      </w:r>
    </w:p>
    <w:p>
      <w:pPr>
        <w:spacing w:line="440" w:lineRule="exact"/>
        <w:ind w:firstLine="482" w:firstLineChars="200"/>
        <w:rPr>
          <w:rFonts w:cs="仿宋" w:asciiTheme="minorEastAsia" w:hAnsiTheme="minorEastAsia" w:eastAsiaTheme="minorEastAsia"/>
          <w:b/>
          <w:sz w:val="24"/>
        </w:rPr>
      </w:pPr>
      <w:commentRangeStart w:id="5"/>
      <w:r>
        <w:rPr>
          <w:rFonts w:hint="eastAsia" w:cs="仿宋" w:asciiTheme="minorEastAsia" w:hAnsiTheme="minorEastAsia" w:eastAsiaTheme="minorEastAsia"/>
          <w:b/>
          <w:sz w:val="24"/>
        </w:rPr>
        <w:t>1. 团干部日记</w:t>
      </w:r>
      <w:commentRangeEnd w:id="5"/>
      <w:r>
        <w:commentReference w:id="5"/>
      </w:r>
    </w:p>
    <w:p>
      <w:pPr>
        <w:spacing w:line="440" w:lineRule="exact"/>
        <w:ind w:firstLine="480" w:firstLineChars="200"/>
        <w:rPr>
          <w:rFonts w:asciiTheme="minorEastAsia" w:hAnsiTheme="minorEastAsia" w:eastAsiaTheme="minorEastAsia"/>
          <w:sz w:val="24"/>
        </w:rPr>
      </w:pPr>
      <w:r>
        <w:rPr>
          <w:rFonts w:hint="eastAsia" w:cs="仿宋" w:asciiTheme="minorEastAsia" w:hAnsiTheme="minorEastAsia" w:eastAsiaTheme="minorEastAsia"/>
          <w:color w:val="333333"/>
          <w:kern w:val="0"/>
          <w:sz w:val="24"/>
        </w:rPr>
        <w:t>前期的准备工作非常的重要，决策的时候要与班委互相沟通，以达到最佳效果。集体就像是一根又粗又长的绳子，即使你用剪刀剪，那也是一件很困难的事情。而你一个人就好比那又细又短的绳子，一剪就断了。所以，团结合作是非常重要的。它不仅仅能增加同学们之间的友谊，更能知道与别人合作是一件快乐的事情。</w:t>
      </w:r>
      <w:r>
        <w:fldChar w:fldCharType="begin"/>
      </w:r>
      <w:r>
        <w:instrText xml:space="preserve"> HYPERLINK "https://www.baidu.com/s?wd=%E5%9B%A2%E7%BB%93%E5%8A%9B%E9%87%8F%E5%A4%A7&amp;tn=44039180_cpr&amp;fenlei=mv6quAkxTZn0IZRqIHckPjm4nH00T1YLuHDYm1I-uW9huynzuyc10ZwV5Hcvrjm3rH6sPfKWUMw85HfYnjn4nH6sgvPsT6KdThsqpZwYTjCEQLGCpyw9Uz4Bmy-bIi4WUvYETgN-TLwGUv3EnHfYPW0dnjfznW01nWTznHRYn0" \t "http://zhidao.baidu.com/_blank" </w:instrText>
      </w:r>
      <w:r>
        <w:fldChar w:fldCharType="separate"/>
      </w:r>
      <w:r>
        <w:rPr>
          <w:rFonts w:hint="eastAsia" w:cs="仿宋" w:asciiTheme="minorEastAsia" w:hAnsiTheme="minorEastAsia" w:eastAsiaTheme="minorEastAsia"/>
          <w:color w:val="333333"/>
          <w:kern w:val="0"/>
          <w:sz w:val="24"/>
        </w:rPr>
        <w:t>团结力量大</w:t>
      </w:r>
      <w:r>
        <w:rPr>
          <w:rFonts w:hint="eastAsia" w:cs="仿宋" w:asciiTheme="minorEastAsia" w:hAnsiTheme="minorEastAsia" w:eastAsiaTheme="minorEastAsia"/>
          <w:color w:val="333333"/>
          <w:kern w:val="0"/>
          <w:sz w:val="24"/>
        </w:rPr>
        <w:fldChar w:fldCharType="end"/>
      </w:r>
      <w:r>
        <w:rPr>
          <w:rFonts w:hint="eastAsia" w:cs="仿宋" w:asciiTheme="minorEastAsia" w:hAnsiTheme="minorEastAsia" w:eastAsiaTheme="minorEastAsia"/>
          <w:color w:val="333333"/>
          <w:kern w:val="0"/>
          <w:sz w:val="24"/>
        </w:rPr>
        <w:t>，团结可以帮我们克服困难．一个团结的集体，才有力量，有智慧！</w:t>
      </w:r>
    </w:p>
    <w:p>
      <w:pPr>
        <w:spacing w:line="440" w:lineRule="exact"/>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2. 团员日记</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w:t>
      </w:r>
    </w:p>
    <w:p>
      <w:pPr>
        <w:spacing w:line="440" w:lineRule="exact"/>
        <w:ind w:firstLine="482"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3. 团员日记</w:t>
      </w:r>
    </w:p>
    <w:p>
      <w:pPr>
        <w:spacing w:line="440" w:lineRule="exact"/>
        <w:ind w:firstLine="480" w:firstLineChars="200"/>
        <w:rPr>
          <w:rFonts w:asciiTheme="minorEastAsia" w:hAnsiTheme="minorEastAsia" w:eastAsiaTheme="minorEastAsia"/>
          <w:sz w:val="24"/>
        </w:rPr>
      </w:pPr>
      <w:r>
        <w:rPr>
          <w:rFonts w:hint="eastAsia" w:cs="仿宋" w:asciiTheme="minorEastAsia" w:hAnsiTheme="minorEastAsia" w:eastAsiaTheme="minorEastAsia"/>
          <w:color w:val="333333"/>
          <w:kern w:val="0"/>
          <w:sz w:val="24"/>
        </w:rPr>
        <w:t xml:space="preserve">美好的愿景是团队组建的基础，明确的目标是团队成功的基础，团结协作则是团队成功的关键。提高效率，尽快完成团队的目标是任何一个团队所追求的。知识是生产力，是提高效率的重要手段。而经验是知识的有机组成部分，也可以通过有意识的学习获得。团队的阻力来自于成员之间的不信任和非正常干扰。尤其在困难时期，这种不信任以及非正常干扰的力量更会被放大。因此，在团队运作时，建立一个和谐的环境非常重要。  </w:t>
      </w:r>
    </w:p>
    <w:p>
      <w:pPr>
        <w:spacing w:line="440" w:lineRule="exact"/>
        <w:ind w:firstLine="482" w:firstLineChars="200"/>
        <w:rPr>
          <w:rFonts w:cs="仿宋" w:asciiTheme="minorEastAsia" w:hAnsiTheme="minorEastAsia" w:eastAsiaTheme="minorEastAsia"/>
          <w:b/>
          <w:bCs/>
          <w:color w:val="333333"/>
          <w:kern w:val="0"/>
          <w:sz w:val="24"/>
        </w:rPr>
      </w:pPr>
      <w:r>
        <w:rPr>
          <w:rFonts w:hint="eastAsia" w:cs="仿宋" w:asciiTheme="minorEastAsia" w:hAnsiTheme="minorEastAsia" w:eastAsiaTheme="minorEastAsia"/>
          <w:b/>
          <w:color w:val="333333"/>
          <w:kern w:val="0"/>
          <w:sz w:val="24"/>
        </w:rPr>
        <w:t>八、指导教师点评</w:t>
      </w:r>
    </w:p>
    <w:p>
      <w:pPr>
        <w:spacing w:line="440" w:lineRule="exact"/>
        <w:ind w:firstLine="480" w:firstLineChars="200"/>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本次活动以增加班级的凝聚力与团结性为目的，积极开展活动，既有对过去的回顾，也有对未来的展望。这是一个让班级同学互相认识，使得关系更近一步的好机会。对于班级未来的发展及同学间友谊的增进，有重要意义。我们应该鼓励其它的团支部也积极开展这类有利于班级的团结及未来良好发展的相关团日活动。</w:t>
      </w:r>
    </w:p>
    <w:p>
      <w:pPr>
        <w:spacing w:line="440" w:lineRule="exact"/>
        <w:ind w:firstLine="482" w:firstLineChars="200"/>
        <w:rPr>
          <w:rFonts w:cs="仿宋" w:asciiTheme="minorEastAsia" w:hAnsiTheme="minorEastAsia" w:eastAsiaTheme="minorEastAsia"/>
          <w:b/>
          <w:bCs/>
          <w:color w:val="333333"/>
          <w:kern w:val="0"/>
          <w:sz w:val="24"/>
        </w:rPr>
      </w:pPr>
      <w:r>
        <w:rPr>
          <w:rFonts w:hint="eastAsia" w:cs="仿宋" w:asciiTheme="minorEastAsia" w:hAnsiTheme="minorEastAsia" w:eastAsiaTheme="minorEastAsia"/>
          <w:b/>
          <w:bCs/>
          <w:color w:val="333333"/>
          <w:kern w:val="0"/>
          <w:sz w:val="24"/>
        </w:rPr>
        <w:t>九、活动风采展示</w:t>
      </w:r>
    </w:p>
    <w:p>
      <w:pPr>
        <w:spacing w:line="360" w:lineRule="auto"/>
        <w:rPr>
          <w:rFonts w:ascii="宋体" w:hAnsi="宋体" w:cs="宋体"/>
          <w:kern w:val="0"/>
          <w:sz w:val="24"/>
        </w:rPr>
      </w:pPr>
      <w:r>
        <w:rPr>
          <w:rFonts w:ascii="宋体" w:hAnsi="宋体" w:cs="宋体"/>
          <w:kern w:val="0"/>
          <w:sz w:val="24"/>
        </w:rPr>
        <w:drawing>
          <wp:inline distT="0" distB="0" distL="114300" distR="114300">
            <wp:extent cx="2326005" cy="1744980"/>
            <wp:effectExtent l="0" t="0" r="1714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r:link="rId6" cstate="print"/>
                    <a:stretch>
                      <a:fillRect/>
                    </a:stretch>
                  </pic:blipFill>
                  <pic:spPr>
                    <a:xfrm>
                      <a:off x="0" y="0"/>
                      <a:ext cx="2325203" cy="1744288"/>
                    </a:xfrm>
                    <a:prstGeom prst="rect">
                      <a:avLst/>
                    </a:prstGeom>
                    <a:noFill/>
                    <a:ln w="9525">
                      <a:noFill/>
                      <a:miter/>
                    </a:ln>
                    <a:effectLst/>
                  </pic:spPr>
                </pic:pic>
              </a:graphicData>
            </a:graphic>
          </wp:inline>
        </w:drawing>
      </w:r>
      <w:r>
        <w:rPr>
          <w:rFonts w:hint="eastAsia" w:ascii="宋体" w:hAnsi="宋体" w:cs="宋体"/>
          <w:kern w:val="0"/>
          <w:sz w:val="24"/>
        </w:rPr>
        <w:t xml:space="preserve"> </w:t>
      </w:r>
      <w:r>
        <w:rPr>
          <w:rFonts w:ascii="宋体" w:hAnsi="宋体" w:cs="宋体"/>
          <w:kern w:val="0"/>
          <w:sz w:val="24"/>
        </w:rPr>
        <w:drawing>
          <wp:inline distT="0" distB="0" distL="114300" distR="114300">
            <wp:extent cx="2339340" cy="1755140"/>
            <wp:effectExtent l="0" t="0" r="3810" b="165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r:link="rId6" cstate="print"/>
                    <a:stretch>
                      <a:fillRect/>
                    </a:stretch>
                  </pic:blipFill>
                  <pic:spPr>
                    <a:xfrm>
                      <a:off x="0" y="0"/>
                      <a:ext cx="2345193" cy="1759981"/>
                    </a:xfrm>
                    <a:prstGeom prst="rect">
                      <a:avLst/>
                    </a:prstGeom>
                    <a:noFill/>
                    <a:ln w="9525">
                      <a:noFill/>
                      <a:miter/>
                    </a:ln>
                    <a:effectLst/>
                  </pic:spPr>
                </pic:pic>
              </a:graphicData>
            </a:graphic>
          </wp:inline>
        </w:drawing>
      </w:r>
    </w:p>
    <w:p>
      <w:pPr>
        <w:widowControl/>
        <w:spacing w:line="360" w:lineRule="auto"/>
        <w:jc w:val="left"/>
        <w:rPr>
          <w:rFonts w:ascii="宋体" w:hAnsi="宋体" w:cs="宋体"/>
          <w:kern w:val="0"/>
          <w:sz w:val="24"/>
        </w:rPr>
      </w:pPr>
    </w:p>
    <w:p>
      <w:pPr>
        <w:rPr>
          <w:rFonts w:hint="eastAsia" w:ascii="华文琥珀" w:hAnsi="宋体" w:eastAsia="华文琥珀" w:cs="宋体"/>
          <w:color w:val="FF0000"/>
          <w:kern w:val="0"/>
          <w:sz w:val="40"/>
        </w:rPr>
      </w:pPr>
      <w:r>
        <w:rPr>
          <w:rFonts w:hint="eastAsia" w:ascii="华文琥珀" w:hAnsi="宋体" w:eastAsia="华文琥珀" w:cs="宋体"/>
          <w:color w:val="FF0000"/>
          <w:kern w:val="0"/>
          <w:sz w:val="40"/>
        </w:rPr>
        <w:t>注意：</w:t>
      </w:r>
    </w:p>
    <w:p>
      <w:pPr>
        <w:rPr>
          <w:rFonts w:ascii="黑体" w:hAnsi="黑体" w:eastAsia="黑体"/>
          <w:sz w:val="44"/>
          <w:szCs w:val="44"/>
        </w:rPr>
      </w:pPr>
      <w:r>
        <w:rPr>
          <w:rFonts w:hint="eastAsia" w:ascii="黑体" w:hAnsi="黑体" w:eastAsia="黑体"/>
          <w:sz w:val="44"/>
          <w:szCs w:val="44"/>
        </w:rPr>
        <w:t>1.所有的正文文字字体为宋体正文小四</w:t>
      </w:r>
    </w:p>
    <w:p>
      <w:pPr>
        <w:rPr>
          <w:rFonts w:ascii="黑体" w:hAnsi="黑体" w:eastAsia="黑体"/>
          <w:sz w:val="44"/>
          <w:szCs w:val="44"/>
        </w:rPr>
      </w:pPr>
      <w:r>
        <w:rPr>
          <w:rFonts w:hint="eastAsia" w:ascii="黑体" w:hAnsi="黑体" w:eastAsia="黑体"/>
          <w:sz w:val="44"/>
          <w:szCs w:val="44"/>
        </w:rPr>
        <w:t xml:space="preserve">   行距为22磅</w:t>
      </w:r>
    </w:p>
    <w:p>
      <w:pPr>
        <w:rPr>
          <w:rFonts w:hint="eastAsia" w:ascii="黑体" w:hAnsi="黑体" w:eastAsia="黑体"/>
          <w:sz w:val="44"/>
          <w:szCs w:val="44"/>
        </w:rPr>
      </w:pPr>
      <w:r>
        <w:rPr>
          <w:rFonts w:hint="eastAsia" w:ascii="黑体" w:hAnsi="黑体" w:eastAsia="黑体"/>
          <w:sz w:val="44"/>
          <w:szCs w:val="44"/>
        </w:rPr>
        <w:t>2.段落首行缩进2字符</w:t>
      </w:r>
    </w:p>
    <w:p>
      <w:pPr>
        <w:rPr>
          <w:rFonts w:ascii="黑体" w:hAnsi="黑体" w:eastAsia="黑体"/>
          <w:sz w:val="44"/>
          <w:szCs w:val="44"/>
        </w:rPr>
      </w:pPr>
      <w:r>
        <w:rPr>
          <w:rFonts w:hint="eastAsia" w:ascii="黑体" w:hAnsi="黑体" w:eastAsia="黑体"/>
          <w:sz w:val="44"/>
          <w:szCs w:val="44"/>
        </w:rPr>
        <w:t>3.关于一级标题的制作:</w:t>
      </w:r>
    </w:p>
    <w:p>
      <w:pPr>
        <w:rPr>
          <w:rFonts w:ascii="黑体" w:hAnsi="黑体" w:eastAsia="黑体"/>
          <w:sz w:val="44"/>
          <w:szCs w:val="44"/>
        </w:rPr>
      </w:pPr>
    </w:p>
    <w:p>
      <w:pPr>
        <w:ind w:firstLine="885"/>
        <w:rPr>
          <w:rFonts w:ascii="黑体" w:hAnsi="黑体" w:eastAsia="黑体"/>
          <w:sz w:val="44"/>
          <w:szCs w:val="44"/>
        </w:rPr>
      </w:pPr>
      <w:r>
        <w:rPr>
          <w:rFonts w:hint="eastAsia" w:ascii="黑体" w:hAnsi="黑体" w:eastAsia="黑体"/>
          <w:sz w:val="44"/>
          <w:szCs w:val="44"/>
        </w:rPr>
        <w:t xml:space="preserve">选中 </w:t>
      </w:r>
      <w:r>
        <w:rPr>
          <w:rFonts w:ascii="黑体" w:hAnsi="黑体" w:eastAsia="黑体"/>
          <w:sz w:val="44"/>
          <w:szCs w:val="44"/>
        </w:rPr>
        <w:drawing>
          <wp:inline distT="0" distB="0" distL="0" distR="0">
            <wp:extent cx="920750" cy="2819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22466" cy="282557"/>
                    </a:xfrm>
                    <a:prstGeom prst="rect">
                      <a:avLst/>
                    </a:prstGeom>
                  </pic:spPr>
                </pic:pic>
              </a:graphicData>
            </a:graphic>
          </wp:inline>
        </w:drawing>
      </w:r>
    </w:p>
    <w:p>
      <w:pPr>
        <w:ind w:firstLine="885"/>
        <w:rPr>
          <w:rFonts w:ascii="黑体" w:hAnsi="黑体" w:eastAsia="黑体"/>
          <w:sz w:val="44"/>
          <w:szCs w:val="44"/>
        </w:rPr>
      </w:pPr>
      <w:r>
        <w:rPr>
          <w:rFonts w:hint="eastAsia" w:ascii="黑体" w:hAnsi="黑体" w:eastAsia="黑体"/>
          <w:sz w:val="44"/>
          <w:szCs w:val="44"/>
        </w:rPr>
        <w:t>右键选择   调整列表缩进</w:t>
      </w:r>
    </w:p>
    <w:p>
      <w:pPr>
        <w:ind w:firstLine="885"/>
        <w:rPr>
          <w:rFonts w:ascii="黑体" w:hAnsi="黑体" w:eastAsia="黑体"/>
          <w:sz w:val="44"/>
          <w:szCs w:val="44"/>
        </w:rPr>
      </w:pPr>
    </w:p>
    <w:p>
      <w:pPr>
        <w:ind w:firstLine="885"/>
        <w:rPr>
          <w:rFonts w:ascii="黑体" w:hAnsi="黑体" w:eastAsia="黑体"/>
          <w:sz w:val="44"/>
          <w:szCs w:val="44"/>
        </w:rPr>
      </w:pPr>
    </w:p>
    <w:p>
      <w:pPr>
        <w:ind w:firstLine="885"/>
        <w:rPr>
          <w:rFonts w:ascii="黑体" w:hAnsi="黑体" w:eastAsia="黑体"/>
          <w:sz w:val="44"/>
          <w:szCs w:val="44"/>
        </w:rPr>
      </w:pPr>
    </w:p>
    <w:p>
      <w:pPr>
        <w:ind w:firstLine="885"/>
        <w:rPr>
          <w:rFonts w:ascii="黑体" w:hAnsi="黑体" w:eastAsia="黑体"/>
          <w:sz w:val="44"/>
          <w:szCs w:val="44"/>
        </w:rPr>
      </w:pPr>
    </w:p>
    <w:p>
      <w:pPr>
        <w:ind w:firstLine="885"/>
        <w:rPr>
          <w:rFonts w:ascii="黑体" w:hAnsi="黑体" w:eastAsia="黑体"/>
          <w:sz w:val="44"/>
          <w:szCs w:val="44"/>
        </w:rPr>
      </w:pPr>
    </w:p>
    <w:p>
      <w:pPr>
        <w:ind w:firstLine="885"/>
        <w:rPr>
          <w:rFonts w:ascii="黑体" w:hAnsi="黑体" w:eastAsia="黑体"/>
          <w:sz w:val="44"/>
          <w:szCs w:val="44"/>
        </w:rPr>
      </w:pPr>
    </w:p>
    <w:p>
      <w:pPr>
        <w:ind w:firstLine="885"/>
        <w:rPr>
          <w:rFonts w:ascii="黑体" w:hAnsi="黑体" w:eastAsia="黑体"/>
          <w:sz w:val="44"/>
          <w:szCs w:val="44"/>
        </w:rPr>
      </w:pPr>
    </w:p>
    <w:p>
      <w:pPr>
        <w:ind w:firstLine="885"/>
        <w:rPr>
          <w:rFonts w:ascii="黑体" w:hAnsi="黑体" w:eastAsia="黑体"/>
          <w:sz w:val="44"/>
          <w:szCs w:val="44"/>
        </w:rPr>
      </w:pPr>
      <w:r>
        <w:rPr>
          <w:rFonts w:hint="eastAsia" w:ascii="黑体" w:hAnsi="黑体" w:eastAsia="黑体"/>
          <w:sz w:val="44"/>
          <w:szCs w:val="44"/>
        </w:rPr>
        <mc:AlternateContent>
          <mc:Choice Requires="wps">
            <w:drawing>
              <wp:anchor distT="0" distB="0" distL="114300" distR="114300" simplePos="0" relativeHeight="251662336" behindDoc="0" locked="0" layoutInCell="1" allowOverlap="1">
                <wp:simplePos x="0" y="0"/>
                <wp:positionH relativeFrom="column">
                  <wp:posOffset>4943475</wp:posOffset>
                </wp:positionH>
                <wp:positionV relativeFrom="paragraph">
                  <wp:posOffset>66040</wp:posOffset>
                </wp:positionV>
                <wp:extent cx="781050" cy="2390775"/>
                <wp:effectExtent l="0" t="0" r="57150" b="66675"/>
                <wp:wrapNone/>
                <wp:docPr id="9" name="直接箭头连接符 9"/>
                <wp:cNvGraphicFramePr/>
                <a:graphic xmlns:a="http://schemas.openxmlformats.org/drawingml/2006/main">
                  <a:graphicData uri="http://schemas.microsoft.com/office/word/2010/wordprocessingShape">
                    <wps:wsp>
                      <wps:cNvCnPr/>
                      <wps:spPr>
                        <a:xfrm>
                          <a:off x="0" y="0"/>
                          <a:ext cx="781050" cy="2390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9.25pt;margin-top:5.2pt;height:188.25pt;width:61.5pt;z-index:251662336;mso-width-relative:page;mso-height-relative:page;" filled="f" stroked="t" coordsize="21600,21600" o:gfxdata="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b1G49oAAAAKAQAADwAAAAAAAAABACAAAAAiAAAAZHJzL2Rv&#10;d25yZXYueG1sUEsBAhQAFAAAAAgAh07iQCniEKT/AQAAtwMAAA4AAAAAAAAAAQAgAAAAKQEAAGRy&#10;cy9lMm9Eb2MueG1sUEsFBgAAAAAGAAYAWQEAAJoFAAAAAA==&#10;">
                <v:fill on="f" focussize="0,0"/>
                <v:stroke color="#4A7EBB [3204]" joinstyle="round" endarrow="open"/>
                <v:imagedata o:title=""/>
                <o:lock v:ext="edit" aspectratio="f"/>
              </v:shape>
            </w:pict>
          </mc:Fallback>
        </mc:AlternateContent>
      </w:r>
      <w:r>
        <w:rPr>
          <w:rFonts w:hint="eastAsia" w:ascii="黑体" w:hAnsi="黑体" w:eastAsia="黑体"/>
          <w:sz w:val="44"/>
          <w:szCs w:val="4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123190</wp:posOffset>
                </wp:positionV>
                <wp:extent cx="352425" cy="1704975"/>
                <wp:effectExtent l="76200" t="0" r="28575" b="66675"/>
                <wp:wrapNone/>
                <wp:docPr id="7" name="直接箭头连接符 7"/>
                <wp:cNvGraphicFramePr/>
                <a:graphic xmlns:a="http://schemas.openxmlformats.org/drawingml/2006/main">
                  <a:graphicData uri="http://schemas.microsoft.com/office/word/2010/wordprocessingShape">
                    <wps:wsp>
                      <wps:cNvCnPr/>
                      <wps:spPr>
                        <a:xfrm flipH="1">
                          <a:off x="0" y="0"/>
                          <a:ext cx="352425" cy="1704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5.75pt;margin-top:9.7pt;height:134.25pt;width:27.75pt;z-index:251660288;mso-width-relative:page;mso-height-relative:page;" filled="f" stroked="t" coordsize="21600,21600" o:gfxdata="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LTg+NoAAAAKAQAADwAAAAAAAAABACAAAAAiAAAA&#10;ZHJzL2Rvd25yZXYueG1sUEsBAhQAFAAAAAgAh07iQOWfWrkFAgAAwQMAAA4AAAAAAAAAAQAgAAAA&#10;KQEAAGRycy9lMm9Eb2MueG1sUEsFBgAAAAAGAAYAWQEAAKAFAAAAAA==&#10;">
                <v:fill on="f" focussize="0,0"/>
                <v:stroke color="#4A7EBB [3204]" joinstyle="round" endarrow="open"/>
                <v:imagedata o:title=""/>
                <o:lock v:ext="edit" aspectratio="f"/>
              </v:shape>
            </w:pict>
          </mc:Fallback>
        </mc:AlternateContent>
      </w:r>
    </w:p>
    <w:p>
      <w:pPr>
        <w:ind w:firstLine="885"/>
        <w:rPr>
          <w:rFonts w:ascii="黑体" w:hAnsi="黑体" w:eastAsia="黑体"/>
          <w:sz w:val="44"/>
          <w:szCs w:val="44"/>
        </w:rPr>
      </w:pPr>
    </w:p>
    <w:p>
      <w:pPr>
        <w:ind w:firstLine="885"/>
        <w:rPr>
          <w:rFonts w:ascii="黑体" w:hAnsi="黑体" w:eastAsia="黑体"/>
          <w:sz w:val="44"/>
          <w:szCs w:val="44"/>
        </w:rPr>
      </w:pPr>
    </w:p>
    <w:p>
      <w:pPr>
        <w:ind w:firstLine="885"/>
        <w:rPr>
          <w:rFonts w:ascii="黑体" w:hAnsi="黑体" w:eastAsia="黑体"/>
          <w:sz w:val="44"/>
          <w:szCs w:val="44"/>
        </w:rPr>
      </w:pPr>
      <w:r>
        <w:rPr>
          <w:rFonts w:ascii="黑体" w:hAnsi="黑体" w:eastAsia="黑体"/>
          <w:sz w:val="44"/>
          <w:szCs w:val="44"/>
        </w:rPr>
        <mc:AlternateContent>
          <mc:Choice Requires="wps">
            <w:drawing>
              <wp:anchor distT="0" distB="0" distL="114300" distR="114300" simplePos="0" relativeHeight="251663360" behindDoc="0" locked="0" layoutInCell="1" allowOverlap="1">
                <wp:simplePos x="0" y="0"/>
                <wp:positionH relativeFrom="column">
                  <wp:posOffset>5095875</wp:posOffset>
                </wp:positionH>
                <wp:positionV relativeFrom="paragraph">
                  <wp:posOffset>1714500</wp:posOffset>
                </wp:positionV>
                <wp:extent cx="1676400" cy="647700"/>
                <wp:effectExtent l="0" t="0" r="19050" b="19050"/>
                <wp:wrapNone/>
                <wp:docPr id="10" name="文本框 10"/>
                <wp:cNvGraphicFramePr/>
                <a:graphic xmlns:a="http://schemas.openxmlformats.org/drawingml/2006/main">
                  <a:graphicData uri="http://schemas.microsoft.com/office/word/2010/wordprocessingShape">
                    <wps:wsp>
                      <wps:cNvSpPr txBox="1"/>
                      <wps:spPr>
                        <a:xfrm>
                          <a:off x="0" y="0"/>
                          <a:ext cx="16764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编号之后：调整为：不特别标注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1.25pt;margin-top:135pt;height:51pt;width:132pt;z-index:251663360;mso-width-relative:page;mso-height-relative:page;" fillcolor="#FFFFFF [3201]" filled="t" stroked="t" coordsize="21600,21600" o:gfxdata="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tZUStcAAAAMAQAADwAAAAAAAAABACAAAAAiAAAA&#10;ZHJzL2Rvd25yZXYueG1sUEsBAhQAFAAAAAgAh07iQCcuMMdBAgAAeQQAAA4AAAAAAAAAAQAgAAAA&#10;JgEAAGRycy9lMm9Eb2MueG1sUEsFBgAAAAAGAAYAWQEAANkFAAAAAA==&#10;">
                <v:fill on="t" focussize="0,0"/>
                <v:stroke weight="0.5pt" color="#000000 [3204]" joinstyle="round"/>
                <v:imagedata o:title=""/>
                <o:lock v:ext="edit" aspectratio="f"/>
                <v:textbox>
                  <w:txbxContent>
                    <w:p>
                      <w:r>
                        <w:rPr>
                          <w:rFonts w:hint="eastAsia"/>
                        </w:rPr>
                        <w:t>编号之后：调整为：不特别标注</w:t>
                      </w:r>
                    </w:p>
                  </w:txbxContent>
                </v:textbox>
              </v:shape>
            </w:pict>
          </mc:Fallback>
        </mc:AlternateContent>
      </w:r>
      <w:r>
        <w:rPr>
          <w:rFonts w:ascii="黑体" w:hAnsi="黑体" w:eastAsia="黑体"/>
          <w:sz w:val="44"/>
          <w:szCs w:val="44"/>
        </w:rPr>
        <mc:AlternateContent>
          <mc:Choice Requires="wps">
            <w:drawing>
              <wp:anchor distT="0" distB="0" distL="114300" distR="114300" simplePos="0" relativeHeight="251661312" behindDoc="0" locked="0" layoutInCell="1" allowOverlap="1">
                <wp:simplePos x="0" y="0"/>
                <wp:positionH relativeFrom="column">
                  <wp:posOffset>2933700</wp:posOffset>
                </wp:positionH>
                <wp:positionV relativeFrom="paragraph">
                  <wp:posOffset>1076325</wp:posOffset>
                </wp:positionV>
                <wp:extent cx="1209675" cy="638175"/>
                <wp:effectExtent l="0" t="0" r="28575" b="28575"/>
                <wp:wrapNone/>
                <wp:docPr id="8" name="文本框 8"/>
                <wp:cNvGraphicFramePr/>
                <a:graphic xmlns:a="http://schemas.openxmlformats.org/drawingml/2006/main">
                  <a:graphicData uri="http://schemas.microsoft.com/office/word/2010/wordprocessingShape">
                    <wps:wsp>
                      <wps:cNvSpPr txBox="1"/>
                      <wps:spPr>
                        <a:xfrm>
                          <a:off x="0" y="0"/>
                          <a:ext cx="12096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对齐调整为0.85厘米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pt;margin-top:84.75pt;height:50.25pt;width:95.25pt;z-index:251661312;mso-width-relative:page;mso-height-relative:page;" fillcolor="#FFFFFF [3201]" filled="t" stroked="t" coordsize="21600,21600" o:gfxdata="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1//RXXAAAACwEAAA8AAAAAAAAAAQAgAAAAIgAA&#10;AGRycy9kb3ducmV2LnhtbFBLAQIUABQAAAAIAIdO4kDHKB93QgIAAHcEAAAOAAAAAAAAAAEAIAAA&#10;ACYBAABkcnMvZTJvRG9jLnhtbFBLBQYAAAAABgAGAFkBAADaBQAAAAA=&#10;">
                <v:fill on="t" focussize="0,0"/>
                <v:stroke weight="0.5pt" color="#000000 [3204]" joinstyle="round"/>
                <v:imagedata o:title=""/>
                <o:lock v:ext="edit" aspectratio="f"/>
                <v:textbox>
                  <w:txbxContent>
                    <w:p>
                      <w:r>
                        <w:rPr>
                          <w:rFonts w:hint="eastAsia"/>
                        </w:rPr>
                        <w:t>对齐调整为0.85厘米</w:t>
                      </w:r>
                    </w:p>
                  </w:txbxContent>
                </v:textbox>
              </v:shape>
            </w:pict>
          </mc:Fallback>
        </mc:AlternateContent>
      </w:r>
      <w:r>
        <w:rPr>
          <w:rFonts w:ascii="黑体" w:hAnsi="黑体" w:eastAsia="黑体"/>
          <w:sz w:val="44"/>
          <w:szCs w:val="44"/>
        </w:rPr>
        <w:drawing>
          <wp:anchor distT="0" distB="0" distL="114300" distR="114300" simplePos="0" relativeHeight="251659264" behindDoc="0" locked="0" layoutInCell="1" allowOverlap="1">
            <wp:simplePos x="0" y="0"/>
            <wp:positionH relativeFrom="column">
              <wp:posOffset>561975</wp:posOffset>
            </wp:positionH>
            <wp:positionV relativeFrom="paragraph">
              <wp:posOffset>-3857625</wp:posOffset>
            </wp:positionV>
            <wp:extent cx="5274310" cy="4070350"/>
            <wp:effectExtent l="0" t="0" r="2540" b="635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4070350"/>
                    </a:xfrm>
                    <a:prstGeom prst="rect">
                      <a:avLst/>
                    </a:prstGeom>
                  </pic:spPr>
                </pic:pic>
              </a:graphicData>
            </a:graphic>
          </wp:anchor>
        </w:drawing>
      </w:r>
    </w:p>
    <w:p>
      <w:pPr>
        <w:widowControl/>
        <w:jc w:val="left"/>
        <w:rPr>
          <w:rFonts w:ascii="宋体" w:hAnsi="宋体" w:cs="宋体"/>
          <w:kern w:val="0"/>
          <w:sz w:val="24"/>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吴霞" w:date="2017-10-23T22:55:58Z" w:initials="吴霞">
    <w:p>
      <w:pPr>
        <w:pStyle w:val="3"/>
      </w:pPr>
      <w:r>
        <w:rPr>
          <w:rFonts w:hint="eastAsia"/>
        </w:rPr>
        <w:t>主题引号居中，支部名称换行居中（xx学院xx团支部）黑体小二加粗</w:t>
      </w:r>
    </w:p>
  </w:comment>
  <w:comment w:id="1" w:author="吴霞" w:date="2017-10-23T22:56:38Z" w:initials="吴霞">
    <w:p>
      <w:pPr>
        <w:pStyle w:val="3"/>
      </w:pPr>
      <w:r>
        <w:rPr>
          <w:rFonts w:hint="eastAsia"/>
        </w:rPr>
        <w:t>正文宋体小四加粗</w:t>
      </w:r>
    </w:p>
  </w:comment>
  <w:comment w:id="2" w:author="吴霞" w:date="2017-10-23T22:56:57Z" w:initials="吴霞">
    <w:p>
      <w:pPr>
        <w:pStyle w:val="3"/>
      </w:pPr>
      <w:r>
        <w:rPr>
          <w:rFonts w:hint="eastAsia"/>
        </w:rPr>
        <w:t>正文宋体小四</w:t>
      </w:r>
    </w:p>
  </w:comment>
  <w:comment w:id="3" w:author="吴霞" w:date="2017-10-23T22:57:17Z" w:initials="吴霞">
    <w:p>
      <w:pPr>
        <w:pStyle w:val="3"/>
      </w:pPr>
      <w:r>
        <w:rPr>
          <w:rFonts w:hint="eastAsia"/>
        </w:rPr>
        <w:t>二级标题加冒号</w:t>
      </w:r>
    </w:p>
  </w:comment>
  <w:comment w:id="4" w:author="吴霞" w:date="2017-10-23T22:57:37Z" w:initials="吴霞">
    <w:p>
      <w:pPr>
        <w:pStyle w:val="3"/>
      </w:pPr>
      <w:r>
        <w:rPr>
          <w:rFonts w:hint="eastAsia"/>
        </w:rPr>
        <w:t>三级标题用点号</w:t>
      </w:r>
    </w:p>
  </w:comment>
  <w:comment w:id="5" w:author="吴霞" w:date="2017-10-23T22:57:57Z" w:initials="吴霞">
    <w:p>
      <w:pPr>
        <w:pStyle w:val="3"/>
      </w:pPr>
      <w:r>
        <w:rPr>
          <w:rFonts w:hint="eastAsia"/>
        </w:rPr>
        <w:t>宋体小四加粗</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AC"/>
    <w:rsid w:val="003319B1"/>
    <w:rsid w:val="00791AAC"/>
    <w:rsid w:val="00AE6C78"/>
    <w:rsid w:val="00DC5DC3"/>
    <w:rsid w:val="3F23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basedOn w:val="7"/>
    <w:unhideWhenUsed/>
    <w:qFormat/>
    <w:uiPriority w:val="99"/>
    <w:rPr>
      <w:sz w:val="21"/>
      <w:szCs w:val="21"/>
    </w:r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批注框文本 Char"/>
    <w:basedOn w:val="7"/>
    <w:link w:val="4"/>
    <w:semiHidden/>
    <w:qFormat/>
    <w:uiPriority w:val="99"/>
    <w:rPr>
      <w:rFonts w:ascii="Calibri" w:hAnsi="Calibri" w:eastAsia="宋体" w:cs="Times New Roman"/>
      <w:sz w:val="18"/>
      <w:szCs w:val="18"/>
    </w:rPr>
  </w:style>
  <w:style w:type="character" w:customStyle="1" w:styleId="13">
    <w:name w:val="批注文字 Char"/>
    <w:basedOn w:val="7"/>
    <w:link w:val="3"/>
    <w:semiHidden/>
    <w:uiPriority w:val="99"/>
    <w:rPr>
      <w:rFonts w:ascii="Calibri" w:hAnsi="Calibri" w:eastAsia="宋体" w:cs="Times New Roman"/>
      <w:szCs w:val="24"/>
    </w:rPr>
  </w:style>
  <w:style w:type="character" w:customStyle="1" w:styleId="14">
    <w:name w:val="批注主题 Char"/>
    <w:basedOn w:val="13"/>
    <w:link w:val="2"/>
    <w:semiHidden/>
    <w:qFormat/>
    <w:uiPriority w:val="99"/>
    <w:rPr>
      <w:rFonts w:ascii="Calibri" w:hAnsi="Calibri"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NULL"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comments" Target="comment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892D5-D7E2-4C72-ADD4-2F29B81D0D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335</Words>
  <Characters>1915</Characters>
  <Lines>15</Lines>
  <Paragraphs>4</Paragraphs>
  <TotalTime>0</TotalTime>
  <ScaleCrop>false</ScaleCrop>
  <LinksUpToDate>false</LinksUpToDate>
  <CharactersWithSpaces>2246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2016-11-03T06:25:00Z</dcterms:created>
  <dc:creator>朱元佳</dc:creator>
  <cp:lastModifiedBy>吴霞</cp:lastModifiedBy>
  <dcterms:modified xsi:type="dcterms:W3CDTF">2017-10-23T15:04:53Z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